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3" w:rsidRPr="00CE5BB5" w:rsidRDefault="001F2333" w:rsidP="001F2333">
      <w:pPr>
        <w:pStyle w:val="a3"/>
        <w:jc w:val="center"/>
        <w:rPr>
          <w:b/>
          <w:sz w:val="28"/>
          <w:szCs w:val="28"/>
        </w:rPr>
      </w:pPr>
      <w:r w:rsidRPr="00CE5BB5">
        <w:rPr>
          <w:b/>
          <w:sz w:val="28"/>
          <w:szCs w:val="28"/>
        </w:rPr>
        <w:t xml:space="preserve">Администрация городского поселения </w:t>
      </w:r>
      <w:proofErr w:type="spellStart"/>
      <w:r w:rsidR="005D7B50">
        <w:rPr>
          <w:b/>
          <w:sz w:val="28"/>
          <w:szCs w:val="28"/>
        </w:rPr>
        <w:t>Приютовский</w:t>
      </w:r>
      <w:proofErr w:type="spellEnd"/>
      <w:r w:rsidR="005D7B50">
        <w:rPr>
          <w:b/>
          <w:sz w:val="28"/>
          <w:szCs w:val="28"/>
        </w:rPr>
        <w:t xml:space="preserve"> поссовет</w:t>
      </w:r>
      <w:r w:rsidRPr="00CE5BB5">
        <w:rPr>
          <w:b/>
          <w:sz w:val="28"/>
          <w:szCs w:val="28"/>
        </w:rPr>
        <w:t xml:space="preserve"> муниципального района </w:t>
      </w:r>
      <w:proofErr w:type="spellStart"/>
      <w:r w:rsidRPr="00CE5BB5">
        <w:rPr>
          <w:b/>
          <w:sz w:val="28"/>
          <w:szCs w:val="28"/>
        </w:rPr>
        <w:t>Белебеевский</w:t>
      </w:r>
      <w:proofErr w:type="spellEnd"/>
      <w:r w:rsidRPr="00CE5BB5">
        <w:rPr>
          <w:b/>
          <w:sz w:val="28"/>
          <w:szCs w:val="28"/>
        </w:rPr>
        <w:t xml:space="preserve"> район Республики Башкортостан</w:t>
      </w:r>
    </w:p>
    <w:p w:rsidR="001F2333" w:rsidRPr="001F2333" w:rsidRDefault="001F2333" w:rsidP="00A75A39">
      <w:pPr>
        <w:pStyle w:val="a3"/>
        <w:jc w:val="both"/>
        <w:rPr>
          <w:b/>
          <w:sz w:val="28"/>
          <w:szCs w:val="28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b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КОНКУРСНАЯ ДОКУМЕНТАЦИЯ</w:t>
      </w:r>
    </w:p>
    <w:p w:rsidR="001F2333" w:rsidRPr="00771A5E" w:rsidRDefault="00771A5E" w:rsidP="001F233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1A5E">
        <w:rPr>
          <w:rFonts w:ascii="Times New Roman" w:hAnsi="Times New Roman" w:cs="Times New Roman"/>
          <w:sz w:val="32"/>
          <w:szCs w:val="32"/>
        </w:rPr>
        <w:t>по проведению</w:t>
      </w:r>
      <w:r w:rsidR="005D7B50">
        <w:rPr>
          <w:rFonts w:ascii="Times New Roman" w:hAnsi="Times New Roman" w:cs="Times New Roman"/>
          <w:sz w:val="32"/>
          <w:szCs w:val="32"/>
        </w:rPr>
        <w:t xml:space="preserve"> </w:t>
      </w:r>
      <w:r w:rsidRPr="00771A5E">
        <w:rPr>
          <w:rFonts w:ascii="Times New Roman" w:hAnsi="Times New Roman" w:cs="Times New Roman"/>
          <w:sz w:val="32"/>
          <w:szCs w:val="32"/>
        </w:rPr>
        <w:t xml:space="preserve">открытого конкурса на право получения свидетельства об осуществлении перевозок пассажиров и багажа по муниципальным маршрутам регулярных перевозок автомобильным транспортом на территории городского поселения </w:t>
      </w:r>
      <w:proofErr w:type="spellStart"/>
      <w:r w:rsidR="006A6360">
        <w:rPr>
          <w:rFonts w:ascii="Times New Roman" w:hAnsi="Times New Roman" w:cs="Times New Roman"/>
          <w:sz w:val="32"/>
          <w:szCs w:val="32"/>
        </w:rPr>
        <w:t>Приютовский</w:t>
      </w:r>
      <w:proofErr w:type="spellEnd"/>
      <w:r w:rsidR="006A6360">
        <w:rPr>
          <w:rFonts w:ascii="Times New Roman" w:hAnsi="Times New Roman" w:cs="Times New Roman"/>
          <w:sz w:val="32"/>
          <w:szCs w:val="32"/>
        </w:rPr>
        <w:t xml:space="preserve"> поссовет </w:t>
      </w:r>
      <w:r w:rsidRPr="00771A5E">
        <w:rPr>
          <w:rFonts w:ascii="Times New Roman" w:hAnsi="Times New Roman" w:cs="Times New Roman"/>
          <w:sz w:val="32"/>
          <w:szCs w:val="32"/>
        </w:rPr>
        <w:t xml:space="preserve">муниципального района </w:t>
      </w:r>
      <w:proofErr w:type="spellStart"/>
      <w:r w:rsidRPr="00771A5E">
        <w:rPr>
          <w:rFonts w:ascii="Times New Roman" w:hAnsi="Times New Roman" w:cs="Times New Roman"/>
          <w:sz w:val="32"/>
          <w:szCs w:val="32"/>
        </w:rPr>
        <w:t>Белебеевский</w:t>
      </w:r>
      <w:proofErr w:type="spellEnd"/>
      <w:r w:rsidRPr="00771A5E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</w:t>
      </w: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Pr="00771A5E" w:rsidRDefault="001F2333" w:rsidP="00A75A3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Default="001F2333" w:rsidP="00A75A39">
      <w:pPr>
        <w:pStyle w:val="a3"/>
        <w:jc w:val="both"/>
        <w:rPr>
          <w:b/>
          <w:sz w:val="24"/>
          <w:szCs w:val="24"/>
          <w:u w:val="single"/>
        </w:rPr>
      </w:pPr>
    </w:p>
    <w:p w:rsidR="001F2333" w:rsidRPr="00CE5BB5" w:rsidRDefault="001F2333" w:rsidP="00A75A39">
      <w:pPr>
        <w:pStyle w:val="a3"/>
        <w:jc w:val="both"/>
        <w:rPr>
          <w:b/>
          <w:sz w:val="24"/>
          <w:szCs w:val="24"/>
        </w:rPr>
      </w:pPr>
    </w:p>
    <w:p w:rsidR="001F2333" w:rsidRPr="00CE5BB5" w:rsidRDefault="006A6360" w:rsidP="00CE5BB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р.п. Приютово</w:t>
      </w:r>
    </w:p>
    <w:p w:rsidR="001F2333" w:rsidRPr="00CE5BB5" w:rsidRDefault="00CE5BB5" w:rsidP="00CE5BB5">
      <w:pPr>
        <w:pStyle w:val="a3"/>
        <w:jc w:val="center"/>
        <w:rPr>
          <w:b/>
          <w:sz w:val="24"/>
          <w:szCs w:val="24"/>
        </w:rPr>
      </w:pPr>
      <w:r w:rsidRPr="00CE5BB5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г.</w:t>
      </w:r>
    </w:p>
    <w:p w:rsidR="006A6360" w:rsidRPr="00E24F97" w:rsidRDefault="006A6360" w:rsidP="006A636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F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Характеристика лотов:</w:t>
      </w:r>
    </w:p>
    <w:p w:rsidR="006A6360" w:rsidRPr="00E24F97" w:rsidRDefault="006A6360" w:rsidP="006A6360">
      <w:pPr>
        <w:pStyle w:val="a3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6A6360" w:rsidRPr="00E24F97" w:rsidRDefault="006A6360" w:rsidP="006A6360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F97">
        <w:rPr>
          <w:rFonts w:ascii="Times New Roman" w:hAnsi="Times New Roman" w:cs="Times New Roman"/>
          <w:b/>
          <w:sz w:val="28"/>
          <w:szCs w:val="28"/>
          <w:u w:val="single"/>
        </w:rPr>
        <w:t>Лот №1 Маршрут №1 « Автостанция – Булановка  – Автостанция »;</w:t>
      </w:r>
    </w:p>
    <w:p w:rsidR="006A6360" w:rsidRPr="00E24F97" w:rsidRDefault="00C37C6C" w:rsidP="00F31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360" w:rsidRPr="00E24F97">
        <w:rPr>
          <w:rFonts w:ascii="Times New Roman" w:hAnsi="Times New Roman" w:cs="Times New Roman"/>
          <w:sz w:val="28"/>
          <w:szCs w:val="28"/>
        </w:rPr>
        <w:t>ротяжённость маршрута – 12км.;</w:t>
      </w:r>
    </w:p>
    <w:p w:rsidR="006A6360" w:rsidRPr="00E24F97" w:rsidRDefault="006A6360" w:rsidP="00F31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 xml:space="preserve"> </w:t>
      </w:r>
      <w:r w:rsidR="00C37C6C">
        <w:rPr>
          <w:rFonts w:ascii="Times New Roman" w:hAnsi="Times New Roman" w:cs="Times New Roman"/>
          <w:sz w:val="28"/>
          <w:szCs w:val="28"/>
        </w:rPr>
        <w:t>В</w:t>
      </w:r>
      <w:r w:rsidRPr="00E24F97">
        <w:rPr>
          <w:rFonts w:ascii="Times New Roman" w:hAnsi="Times New Roman" w:cs="Times New Roman"/>
          <w:sz w:val="28"/>
          <w:szCs w:val="28"/>
        </w:rPr>
        <w:t>ид транспортного средства – автобус, класс транспортного средства – малый класс с количеством сидячих мест не менее 18;</w:t>
      </w:r>
    </w:p>
    <w:p w:rsidR="006A6360" w:rsidRPr="00E24F97" w:rsidRDefault="006A6360" w:rsidP="00F31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>Остановочные пункты:  Автостанция</w:t>
      </w:r>
      <w:r w:rsidR="00E341D0">
        <w:rPr>
          <w:rFonts w:ascii="Times New Roman" w:hAnsi="Times New Roman" w:cs="Times New Roman"/>
          <w:sz w:val="28"/>
          <w:szCs w:val="28"/>
        </w:rPr>
        <w:t xml:space="preserve"> </w:t>
      </w:r>
      <w:r w:rsidRPr="00E24F97">
        <w:rPr>
          <w:rFonts w:ascii="Times New Roman" w:hAnsi="Times New Roman" w:cs="Times New Roman"/>
          <w:sz w:val="28"/>
          <w:szCs w:val="28"/>
        </w:rPr>
        <w:t>(нач.), Д</w:t>
      </w:r>
      <w:r w:rsidR="00F310BE">
        <w:rPr>
          <w:rFonts w:ascii="Times New Roman" w:hAnsi="Times New Roman" w:cs="Times New Roman"/>
          <w:sz w:val="28"/>
          <w:szCs w:val="28"/>
        </w:rPr>
        <w:t xml:space="preserve">ом </w:t>
      </w:r>
      <w:r w:rsidRPr="00E24F97">
        <w:rPr>
          <w:rFonts w:ascii="Times New Roman" w:hAnsi="Times New Roman" w:cs="Times New Roman"/>
          <w:sz w:val="28"/>
          <w:szCs w:val="28"/>
        </w:rPr>
        <w:t>К</w:t>
      </w:r>
      <w:r w:rsidR="00F310BE">
        <w:rPr>
          <w:rFonts w:ascii="Times New Roman" w:hAnsi="Times New Roman" w:cs="Times New Roman"/>
          <w:sz w:val="28"/>
          <w:szCs w:val="28"/>
        </w:rPr>
        <w:t>ультуры</w:t>
      </w:r>
      <w:r w:rsidRPr="00E24F97">
        <w:rPr>
          <w:rFonts w:ascii="Times New Roman" w:hAnsi="Times New Roman" w:cs="Times New Roman"/>
          <w:sz w:val="28"/>
          <w:szCs w:val="28"/>
        </w:rPr>
        <w:t>,  Элеватор</w:t>
      </w:r>
      <w:r w:rsidR="00C37C6C">
        <w:rPr>
          <w:rFonts w:ascii="Times New Roman" w:hAnsi="Times New Roman" w:cs="Times New Roman"/>
          <w:sz w:val="28"/>
          <w:szCs w:val="28"/>
        </w:rPr>
        <w:t>ная</w:t>
      </w:r>
      <w:r w:rsidRPr="00E24F97">
        <w:rPr>
          <w:rFonts w:ascii="Times New Roman" w:hAnsi="Times New Roman" w:cs="Times New Roman"/>
          <w:sz w:val="28"/>
          <w:szCs w:val="28"/>
        </w:rPr>
        <w:t xml:space="preserve">, ЖД  вокзал, 35 квартал,  </w:t>
      </w:r>
      <w:r w:rsidR="00C37C6C">
        <w:rPr>
          <w:rFonts w:ascii="Times New Roman" w:hAnsi="Times New Roman" w:cs="Times New Roman"/>
          <w:sz w:val="28"/>
          <w:szCs w:val="28"/>
        </w:rPr>
        <w:t>С</w:t>
      </w:r>
      <w:r w:rsidRPr="00E24F97">
        <w:rPr>
          <w:rFonts w:ascii="Times New Roman" w:hAnsi="Times New Roman" w:cs="Times New Roman"/>
          <w:sz w:val="28"/>
          <w:szCs w:val="28"/>
        </w:rPr>
        <w:t xml:space="preserve">портзал,  </w:t>
      </w:r>
      <w:proofErr w:type="spellStart"/>
      <w:r w:rsidR="00C37C6C">
        <w:rPr>
          <w:rFonts w:ascii="Times New Roman" w:hAnsi="Times New Roman" w:cs="Times New Roman"/>
          <w:sz w:val="28"/>
          <w:szCs w:val="28"/>
        </w:rPr>
        <w:t>Техснаб</w:t>
      </w:r>
      <w:proofErr w:type="spellEnd"/>
      <w:r w:rsidR="00C37C6C">
        <w:rPr>
          <w:rFonts w:ascii="Times New Roman" w:hAnsi="Times New Roman" w:cs="Times New Roman"/>
          <w:sz w:val="28"/>
          <w:szCs w:val="28"/>
        </w:rPr>
        <w:t>,  А</w:t>
      </w:r>
      <w:r w:rsidRPr="00E24F97">
        <w:rPr>
          <w:rFonts w:ascii="Times New Roman" w:hAnsi="Times New Roman" w:cs="Times New Roman"/>
          <w:sz w:val="28"/>
          <w:szCs w:val="28"/>
        </w:rPr>
        <w:t>втохозяйство,  КРС, Булановка, Туб</w:t>
      </w:r>
      <w:r w:rsidR="00C37C6C">
        <w:rPr>
          <w:rFonts w:ascii="Times New Roman" w:hAnsi="Times New Roman" w:cs="Times New Roman"/>
          <w:sz w:val="28"/>
          <w:szCs w:val="28"/>
        </w:rPr>
        <w:t xml:space="preserve">еркулезная </w:t>
      </w:r>
      <w:r w:rsidRPr="00E24F97">
        <w:rPr>
          <w:rFonts w:ascii="Times New Roman" w:hAnsi="Times New Roman" w:cs="Times New Roman"/>
          <w:sz w:val="28"/>
          <w:szCs w:val="28"/>
        </w:rPr>
        <w:t>больница (</w:t>
      </w:r>
      <w:proofErr w:type="spellStart"/>
      <w:r w:rsidRPr="00E24F97">
        <w:rPr>
          <w:rFonts w:ascii="Times New Roman" w:hAnsi="Times New Roman" w:cs="Times New Roman"/>
          <w:sz w:val="28"/>
          <w:szCs w:val="28"/>
        </w:rPr>
        <w:t>конеч</w:t>
      </w:r>
      <w:proofErr w:type="spellEnd"/>
      <w:r w:rsidRPr="00E24F97">
        <w:rPr>
          <w:rFonts w:ascii="Times New Roman" w:hAnsi="Times New Roman" w:cs="Times New Roman"/>
          <w:sz w:val="28"/>
          <w:szCs w:val="28"/>
        </w:rPr>
        <w:t>.).</w:t>
      </w:r>
    </w:p>
    <w:p w:rsidR="006A6360" w:rsidRPr="00E24F97" w:rsidRDefault="006A6360" w:rsidP="00F31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>Для обслуживания данного маршрута необходимо три транспортных средства:  два  основных,</w:t>
      </w:r>
      <w:r w:rsidR="00F310BE">
        <w:rPr>
          <w:rFonts w:ascii="Times New Roman" w:hAnsi="Times New Roman" w:cs="Times New Roman"/>
          <w:sz w:val="28"/>
          <w:szCs w:val="28"/>
        </w:rPr>
        <w:t xml:space="preserve"> </w:t>
      </w:r>
      <w:r w:rsidRPr="00E24F97">
        <w:rPr>
          <w:rFonts w:ascii="Times New Roman" w:hAnsi="Times New Roman" w:cs="Times New Roman"/>
          <w:sz w:val="28"/>
          <w:szCs w:val="28"/>
        </w:rPr>
        <w:t>одно  резервное, причём резервное транспортное средство может быть предложено в другом лоте только как запасное, основное транспортное средство не может быть предложено на двух лотах одновременно.</w:t>
      </w:r>
    </w:p>
    <w:p w:rsidR="006A6360" w:rsidRPr="00E24F97" w:rsidRDefault="006A6360" w:rsidP="00F31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 xml:space="preserve">Вид регулярных перевозок: регулярные перевозки по нерегулируемым тарифам. </w:t>
      </w:r>
    </w:p>
    <w:p w:rsidR="006A6360" w:rsidRPr="00E24F97" w:rsidRDefault="006A6360" w:rsidP="00F310B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 xml:space="preserve"> График движения автобуса:</w:t>
      </w:r>
    </w:p>
    <w:p w:rsidR="006A6360" w:rsidRPr="00E24F97" w:rsidRDefault="006A6360" w:rsidP="006A636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94" w:tblpY="33"/>
        <w:tblW w:w="17186" w:type="dxa"/>
        <w:tblLayout w:type="fixed"/>
        <w:tblLook w:val="04A0"/>
      </w:tblPr>
      <w:tblGrid>
        <w:gridCol w:w="1809"/>
        <w:gridCol w:w="1701"/>
        <w:gridCol w:w="851"/>
        <w:gridCol w:w="709"/>
        <w:gridCol w:w="708"/>
        <w:gridCol w:w="709"/>
        <w:gridCol w:w="817"/>
        <w:gridCol w:w="817"/>
        <w:gridCol w:w="783"/>
        <w:gridCol w:w="6"/>
        <w:gridCol w:w="14"/>
        <w:gridCol w:w="8262"/>
      </w:tblGrid>
      <w:tr w:rsidR="006A6360" w:rsidRPr="00E24F97" w:rsidTr="00C37C6C">
        <w:trPr>
          <w:gridAfter w:val="2"/>
          <w:wAfter w:w="8276" w:type="dxa"/>
          <w:trHeight w:val="402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            маршрута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E24F97" w:rsidRDefault="006A6360" w:rsidP="00F31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 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3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4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C6C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  <w:p w:rsidR="006A6360" w:rsidRPr="00E24F97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             5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C6C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6A6360" w:rsidRPr="00E24F97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6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7</w:t>
            </w:r>
          </w:p>
        </w:tc>
      </w:tr>
      <w:tr w:rsidR="006A6360" w:rsidRPr="00E24F97" w:rsidTr="00C37C6C">
        <w:trPr>
          <w:gridAfter w:val="2"/>
          <w:wAfter w:w="8276" w:type="dxa"/>
          <w:trHeight w:val="322"/>
        </w:trPr>
        <w:tc>
          <w:tcPr>
            <w:tcW w:w="1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360" w:rsidRPr="00E24F97" w:rsidTr="00C37C6C">
        <w:trPr>
          <w:trHeight w:val="143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Автостанция</w:t>
            </w:r>
            <w:r w:rsidR="00C37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Булановка                       (прямое направление)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4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828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360" w:rsidRPr="00E24F97" w:rsidTr="00C37C6C">
        <w:trPr>
          <w:gridAfter w:val="1"/>
          <w:wAfter w:w="8262" w:type="dxa"/>
          <w:trHeight w:val="7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360" w:rsidRPr="00E24F97" w:rsidTr="00C37C6C">
        <w:trPr>
          <w:gridAfter w:val="1"/>
          <w:wAfter w:w="8262" w:type="dxa"/>
          <w:trHeight w:val="7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6A6360" w:rsidRPr="00E24F97" w:rsidTr="00C37C6C">
        <w:trPr>
          <w:gridAfter w:val="1"/>
          <w:wAfter w:w="8262" w:type="dxa"/>
          <w:trHeight w:val="194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 8:00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A6360" w:rsidRPr="00E24F97" w:rsidTr="00C37C6C">
        <w:trPr>
          <w:gridAfter w:val="1"/>
          <w:wAfter w:w="8262" w:type="dxa"/>
          <w:trHeight w:val="169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Булановка</w:t>
            </w:r>
            <w:r w:rsidR="00C37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Автостанция                                                          (обратное направление)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Булановка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A6360" w:rsidRPr="00E24F97" w:rsidTr="00C37C6C">
        <w:trPr>
          <w:gridAfter w:val="1"/>
          <w:wAfter w:w="8262" w:type="dxa"/>
          <w:trHeight w:val="128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 8:15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E24F97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  <w:tr w:rsidR="00C37C6C" w:rsidRPr="00E24F97" w:rsidTr="00C37C6C">
        <w:trPr>
          <w:gridAfter w:val="1"/>
          <w:wAfter w:w="8262" w:type="dxa"/>
          <w:trHeight w:val="128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6C" w:rsidRPr="00E24F97" w:rsidRDefault="00C37C6C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E1" w:rsidRPr="00E24F97" w:rsidTr="00C37C6C">
        <w:trPr>
          <w:gridAfter w:val="1"/>
          <w:wAfter w:w="8262" w:type="dxa"/>
          <w:trHeight w:val="1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E1" w:rsidRPr="00E24F97" w:rsidRDefault="003765E1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360" w:rsidRPr="00E24F97" w:rsidRDefault="006A6360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765E1" w:rsidRPr="00E24F97" w:rsidRDefault="003765E1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765E1" w:rsidRPr="00E24F97" w:rsidRDefault="003765E1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765E1" w:rsidRPr="00E24F97" w:rsidRDefault="003765E1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765E1" w:rsidRPr="00E24F97" w:rsidRDefault="003765E1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765E1" w:rsidRPr="00E24F97" w:rsidRDefault="003765E1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765E1" w:rsidRPr="00E24F97" w:rsidRDefault="003765E1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765E1" w:rsidRDefault="003765E1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37C6C" w:rsidRDefault="00C37C6C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37C6C" w:rsidRDefault="00C37C6C" w:rsidP="006A63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W w:w="10248" w:type="dxa"/>
        <w:tblInd w:w="392" w:type="dxa"/>
        <w:tblLook w:val="04A0"/>
      </w:tblPr>
      <w:tblGrid>
        <w:gridCol w:w="992"/>
        <w:gridCol w:w="772"/>
        <w:gridCol w:w="772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6A6360" w:rsidRPr="00F310BE" w:rsidTr="00C37C6C">
        <w:trPr>
          <w:trHeight w:val="41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8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             9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             10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11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12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             13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             14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15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             16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17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18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             19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20</w:t>
            </w:r>
          </w:p>
        </w:tc>
      </w:tr>
      <w:tr w:rsidR="006A6360" w:rsidRPr="00F310BE" w:rsidTr="00C37C6C">
        <w:trPr>
          <w:trHeight w:val="183"/>
        </w:trPr>
        <w:tc>
          <w:tcPr>
            <w:tcW w:w="1024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0" w:rsidRPr="00F310BE" w:rsidRDefault="006A6360" w:rsidP="005D7B50">
            <w:pPr>
              <w:spacing w:after="0" w:line="240" w:lineRule="auto"/>
              <w:ind w:right="6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6A6360" w:rsidRPr="00F310BE" w:rsidTr="00C37C6C">
        <w:trPr>
          <w:trHeight w:val="19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</w:tr>
      <w:tr w:rsidR="006A6360" w:rsidRPr="00F310BE" w:rsidTr="00C37C6C">
        <w:trPr>
          <w:trHeight w:val="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6A6360" w:rsidRPr="00F310BE" w:rsidTr="00C37C6C">
        <w:trPr>
          <w:trHeight w:val="1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6A6360" w:rsidRPr="00F310BE" w:rsidTr="00C37C6C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</w:tbl>
    <w:p w:rsidR="006A6360" w:rsidRPr="00F310BE" w:rsidRDefault="006A6360" w:rsidP="006A636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392" w:type="dxa"/>
        <w:tblLook w:val="04A0"/>
      </w:tblPr>
      <w:tblGrid>
        <w:gridCol w:w="763"/>
        <w:gridCol w:w="763"/>
        <w:gridCol w:w="763"/>
        <w:gridCol w:w="763"/>
        <w:gridCol w:w="763"/>
        <w:gridCol w:w="763"/>
        <w:gridCol w:w="763"/>
      </w:tblGrid>
      <w:tr w:rsidR="006A6360" w:rsidRPr="00F310BE" w:rsidTr="005D7B50">
        <w:trPr>
          <w:trHeight w:val="4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21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27</w:t>
            </w:r>
          </w:p>
        </w:tc>
      </w:tr>
      <w:tr w:rsidR="006A6360" w:rsidRPr="00F310BE" w:rsidTr="005D7B50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20:45</w:t>
            </w:r>
          </w:p>
        </w:tc>
      </w:tr>
      <w:tr w:rsidR="006A6360" w:rsidRPr="00F310BE" w:rsidTr="005D7B50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</w:tr>
      <w:tr w:rsidR="006A6360" w:rsidRPr="00F310BE" w:rsidTr="005D7B50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360" w:rsidRPr="00F310BE" w:rsidTr="005D7B50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60" w:rsidRPr="00F310BE" w:rsidRDefault="006A6360" w:rsidP="005D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6360" w:rsidRPr="00E24F97" w:rsidRDefault="006A6360" w:rsidP="006A6360">
      <w:pPr>
        <w:pStyle w:val="a3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6A6360" w:rsidRPr="00E24F97" w:rsidRDefault="006A6360" w:rsidP="006A636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A6360" w:rsidRPr="00E24F97" w:rsidRDefault="006A6360" w:rsidP="006A6360">
      <w:pPr>
        <w:pStyle w:val="a3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F97">
        <w:rPr>
          <w:rFonts w:ascii="Times New Roman" w:hAnsi="Times New Roman" w:cs="Times New Roman"/>
          <w:b/>
          <w:sz w:val="28"/>
          <w:szCs w:val="28"/>
          <w:u w:val="single"/>
        </w:rPr>
        <w:t>Лот №2 Маршрут №2 « Автостанция – Матросово  – Автостанция»</w:t>
      </w:r>
    </w:p>
    <w:p w:rsidR="006A6360" w:rsidRPr="00E24F97" w:rsidRDefault="00C37C6C" w:rsidP="00F31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360" w:rsidRPr="00E24F97">
        <w:rPr>
          <w:rFonts w:ascii="Times New Roman" w:hAnsi="Times New Roman" w:cs="Times New Roman"/>
          <w:sz w:val="28"/>
          <w:szCs w:val="28"/>
        </w:rPr>
        <w:t>ротяжённость маршрута – 12 км</w:t>
      </w:r>
      <w:proofErr w:type="gramStart"/>
      <w:r w:rsidR="006A6360" w:rsidRPr="00E24F9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A6360" w:rsidRPr="00E24F97" w:rsidRDefault="00C37C6C" w:rsidP="00F31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A6360" w:rsidRPr="00E24F97">
        <w:rPr>
          <w:rFonts w:ascii="Times New Roman" w:hAnsi="Times New Roman" w:cs="Times New Roman"/>
          <w:sz w:val="28"/>
          <w:szCs w:val="28"/>
        </w:rPr>
        <w:t>ид транспортного средства – автобус, класс транспортного средства – малый класс с количеством сидячих мест не менее 18;</w:t>
      </w:r>
    </w:p>
    <w:p w:rsidR="006A6360" w:rsidRPr="00E24F97" w:rsidRDefault="006A6360" w:rsidP="00F31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 xml:space="preserve">Остановочные пункты: </w:t>
      </w:r>
      <w:proofErr w:type="gramStart"/>
      <w:r w:rsidRPr="00E24F97">
        <w:rPr>
          <w:rFonts w:ascii="Times New Roman" w:hAnsi="Times New Roman" w:cs="Times New Roman"/>
          <w:sz w:val="28"/>
          <w:szCs w:val="28"/>
        </w:rPr>
        <w:t>Автостанция</w:t>
      </w:r>
      <w:r w:rsidR="00C37C6C">
        <w:rPr>
          <w:rFonts w:ascii="Times New Roman" w:hAnsi="Times New Roman" w:cs="Times New Roman"/>
          <w:sz w:val="28"/>
          <w:szCs w:val="28"/>
        </w:rPr>
        <w:t xml:space="preserve"> </w:t>
      </w:r>
      <w:r w:rsidRPr="00E24F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4F9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E24F97">
        <w:rPr>
          <w:rFonts w:ascii="Times New Roman" w:hAnsi="Times New Roman" w:cs="Times New Roman"/>
          <w:sz w:val="28"/>
          <w:szCs w:val="28"/>
        </w:rPr>
        <w:t>.), ДК,  Элеватор</w:t>
      </w:r>
      <w:r w:rsidR="00C37C6C">
        <w:rPr>
          <w:rFonts w:ascii="Times New Roman" w:hAnsi="Times New Roman" w:cs="Times New Roman"/>
          <w:sz w:val="28"/>
          <w:szCs w:val="28"/>
        </w:rPr>
        <w:t>ная</w:t>
      </w:r>
      <w:r w:rsidRPr="00E24F97">
        <w:rPr>
          <w:rFonts w:ascii="Times New Roman" w:hAnsi="Times New Roman" w:cs="Times New Roman"/>
          <w:sz w:val="28"/>
          <w:szCs w:val="28"/>
        </w:rPr>
        <w:t xml:space="preserve">, ЖД  вокзал, 35 квартал,   спортзал, ул. Советская,  </w:t>
      </w:r>
      <w:r w:rsidR="00C37C6C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="00C37C6C">
        <w:rPr>
          <w:rFonts w:ascii="Times New Roman" w:hAnsi="Times New Roman" w:cs="Times New Roman"/>
          <w:sz w:val="28"/>
          <w:szCs w:val="28"/>
        </w:rPr>
        <w:t>Санди</w:t>
      </w:r>
      <w:proofErr w:type="spellEnd"/>
      <w:r w:rsidR="00C37C6C">
        <w:rPr>
          <w:rFonts w:ascii="Times New Roman" w:hAnsi="Times New Roman" w:cs="Times New Roman"/>
          <w:sz w:val="28"/>
          <w:szCs w:val="28"/>
        </w:rPr>
        <w:t>»</w:t>
      </w:r>
      <w:r w:rsidRPr="00E24F97">
        <w:rPr>
          <w:rFonts w:ascii="Times New Roman" w:hAnsi="Times New Roman" w:cs="Times New Roman"/>
          <w:sz w:val="28"/>
          <w:szCs w:val="28"/>
        </w:rPr>
        <w:t xml:space="preserve">, </w:t>
      </w:r>
      <w:r w:rsidR="00C37C6C">
        <w:rPr>
          <w:rFonts w:ascii="Times New Roman" w:hAnsi="Times New Roman" w:cs="Times New Roman"/>
          <w:sz w:val="28"/>
          <w:szCs w:val="28"/>
        </w:rPr>
        <w:t xml:space="preserve"> </w:t>
      </w:r>
      <w:r w:rsidRPr="00E24F97">
        <w:rPr>
          <w:rFonts w:ascii="Times New Roman" w:hAnsi="Times New Roman" w:cs="Times New Roman"/>
          <w:sz w:val="28"/>
          <w:szCs w:val="28"/>
        </w:rPr>
        <w:t>ул. Чапаева</w:t>
      </w:r>
      <w:r w:rsidR="00C37C6C">
        <w:rPr>
          <w:rFonts w:ascii="Times New Roman" w:hAnsi="Times New Roman" w:cs="Times New Roman"/>
          <w:sz w:val="28"/>
          <w:szCs w:val="28"/>
        </w:rPr>
        <w:t xml:space="preserve">,  ул. Нефтяников, Матросово,  </w:t>
      </w:r>
      <w:proofErr w:type="spellStart"/>
      <w:r w:rsidR="00C37C6C">
        <w:rPr>
          <w:rFonts w:ascii="Times New Roman" w:hAnsi="Times New Roman" w:cs="Times New Roman"/>
          <w:sz w:val="28"/>
          <w:szCs w:val="28"/>
        </w:rPr>
        <w:t>С</w:t>
      </w:r>
      <w:r w:rsidRPr="00E24F97">
        <w:rPr>
          <w:rFonts w:ascii="Times New Roman" w:hAnsi="Times New Roman" w:cs="Times New Roman"/>
          <w:sz w:val="28"/>
          <w:szCs w:val="28"/>
        </w:rPr>
        <w:t>веклопункт</w:t>
      </w:r>
      <w:proofErr w:type="spellEnd"/>
      <w:r w:rsidRPr="00E24F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4F97">
        <w:rPr>
          <w:rFonts w:ascii="Times New Roman" w:hAnsi="Times New Roman" w:cs="Times New Roman"/>
          <w:sz w:val="28"/>
          <w:szCs w:val="28"/>
        </w:rPr>
        <w:t>конеч</w:t>
      </w:r>
      <w:proofErr w:type="spellEnd"/>
      <w:r w:rsidRPr="00E24F97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6A6360" w:rsidRPr="00E24F97" w:rsidRDefault="006A6360" w:rsidP="00F31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>Для обслуживания данного маршрута необходимо два транспортных средства: одно основное, другое резервное, причём резервное транспортное средство может быть предложено в другом лоте только как запасное, основное транспортное средство не может быть предложено на двух лотах одновременно.</w:t>
      </w:r>
    </w:p>
    <w:p w:rsidR="006A6360" w:rsidRPr="00E24F97" w:rsidRDefault="006A6360" w:rsidP="00F31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>Вид регулярных перевозок: регулярные перевозки по нерегулируемым тарифам.</w:t>
      </w:r>
    </w:p>
    <w:p w:rsidR="006A6360" w:rsidRPr="00E24F97" w:rsidRDefault="006A6360" w:rsidP="00F310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F97">
        <w:rPr>
          <w:rFonts w:ascii="Times New Roman" w:hAnsi="Times New Roman" w:cs="Times New Roman"/>
          <w:sz w:val="28"/>
          <w:szCs w:val="28"/>
        </w:rPr>
        <w:t xml:space="preserve"> График движения автобуса:</w:t>
      </w: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094" w:tblpY="33"/>
        <w:tblW w:w="16809" w:type="dxa"/>
        <w:tblLayout w:type="fixed"/>
        <w:tblLook w:val="04A0"/>
      </w:tblPr>
      <w:tblGrid>
        <w:gridCol w:w="1807"/>
        <w:gridCol w:w="1560"/>
        <w:gridCol w:w="893"/>
        <w:gridCol w:w="896"/>
        <w:gridCol w:w="851"/>
        <w:gridCol w:w="850"/>
        <w:gridCol w:w="851"/>
        <w:gridCol w:w="1187"/>
        <w:gridCol w:w="7914"/>
      </w:tblGrid>
      <w:tr w:rsidR="008A4696" w:rsidRPr="00E24F97" w:rsidTr="00F310BE">
        <w:trPr>
          <w:gridAfter w:val="1"/>
          <w:wAfter w:w="7912" w:type="dxa"/>
          <w:trHeight w:val="402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            маршрута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 №                 1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8A4696" w:rsidRPr="00E24F97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8A4696" w:rsidRPr="00E24F97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8A4696" w:rsidRPr="00E24F97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</w:t>
            </w:r>
          </w:p>
          <w:p w:rsidR="008A4696" w:rsidRPr="00E24F97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             5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0BE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Рейс </w:t>
            </w:r>
          </w:p>
          <w:p w:rsidR="008A4696" w:rsidRPr="00E24F97" w:rsidRDefault="008A4696" w:rsidP="00D96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6</w:t>
            </w:r>
          </w:p>
        </w:tc>
      </w:tr>
      <w:tr w:rsidR="008A4696" w:rsidRPr="00E24F97" w:rsidTr="00F310BE">
        <w:trPr>
          <w:gridAfter w:val="1"/>
          <w:wAfter w:w="7912" w:type="dxa"/>
          <w:trHeight w:val="322"/>
        </w:trPr>
        <w:tc>
          <w:tcPr>
            <w:tcW w:w="1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696" w:rsidRPr="00E24F97" w:rsidTr="00F310BE">
        <w:trPr>
          <w:gridAfter w:val="1"/>
          <w:wAfter w:w="7912" w:type="dxa"/>
          <w:trHeight w:val="143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96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Автостанци</w:t>
            </w:r>
            <w:proofErr w:type="gramStart"/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Матросово                      (прямое направление)</w:t>
            </w:r>
          </w:p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C37C6C">
            <w:pPr>
              <w:tabs>
                <w:tab w:val="left" w:pos="6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8A4696" w:rsidRPr="00E24F97" w:rsidTr="00C37C6C">
        <w:trPr>
          <w:trHeight w:val="7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D96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C6C" w:rsidRPr="00E24F97" w:rsidTr="00C37C6C">
        <w:trPr>
          <w:gridAfter w:val="1"/>
          <w:wAfter w:w="7917" w:type="dxa"/>
          <w:trHeight w:val="70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C37C6C" w:rsidRPr="00E24F97" w:rsidTr="00F310BE">
        <w:trPr>
          <w:gridAfter w:val="1"/>
          <w:wAfter w:w="7917" w:type="dxa"/>
          <w:trHeight w:val="194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Свеклопункт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</w:tr>
      <w:tr w:rsidR="00C37C6C" w:rsidRPr="00E24F97" w:rsidTr="00F310BE">
        <w:trPr>
          <w:gridAfter w:val="1"/>
          <w:wAfter w:w="7917" w:type="dxa"/>
          <w:trHeight w:val="1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Матросово - Автостанция                                                          (обратное направление)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Свеклопункт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18:15</w:t>
            </w:r>
          </w:p>
        </w:tc>
      </w:tr>
      <w:tr w:rsidR="00C37C6C" w:rsidRPr="00E24F97" w:rsidTr="00F310BE">
        <w:trPr>
          <w:gridAfter w:val="1"/>
          <w:wAfter w:w="7917" w:type="dxa"/>
          <w:trHeight w:val="128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96" w:rsidRPr="00E24F97" w:rsidRDefault="008A4696" w:rsidP="008A4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A4696" w:rsidRPr="00E24F97" w:rsidRDefault="008A4696" w:rsidP="003765E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8A4696" w:rsidRPr="00E24F97" w:rsidSect="005D7B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3F2"/>
    <w:multiLevelType w:val="hybridMultilevel"/>
    <w:tmpl w:val="574A3B76"/>
    <w:lvl w:ilvl="0" w:tplc="F684E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E204E"/>
    <w:multiLevelType w:val="hybridMultilevel"/>
    <w:tmpl w:val="7A2A095E"/>
    <w:lvl w:ilvl="0" w:tplc="A5BC94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A39"/>
    <w:rsid w:val="001F2333"/>
    <w:rsid w:val="00296C3D"/>
    <w:rsid w:val="003765E1"/>
    <w:rsid w:val="005D7B50"/>
    <w:rsid w:val="006A6360"/>
    <w:rsid w:val="00771A5E"/>
    <w:rsid w:val="008A4696"/>
    <w:rsid w:val="00A16487"/>
    <w:rsid w:val="00A75A39"/>
    <w:rsid w:val="00BF1A9C"/>
    <w:rsid w:val="00C37C6C"/>
    <w:rsid w:val="00CE5BB5"/>
    <w:rsid w:val="00D06C70"/>
    <w:rsid w:val="00E24F97"/>
    <w:rsid w:val="00E341D0"/>
    <w:rsid w:val="00F3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39"/>
    <w:pPr>
      <w:ind w:left="720"/>
      <w:contextualSpacing/>
    </w:pPr>
  </w:style>
  <w:style w:type="table" w:styleId="a4">
    <w:name w:val="Table Grid"/>
    <w:basedOn w:val="a1"/>
    <w:uiPriority w:val="59"/>
    <w:rsid w:val="00A7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2016-05-10T12:49:00Z</dcterms:created>
  <dcterms:modified xsi:type="dcterms:W3CDTF">2016-05-17T04:13:00Z</dcterms:modified>
</cp:coreProperties>
</file>