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D" w:rsidRDefault="004647AD" w:rsidP="003470D2">
      <w:pPr>
        <w:rPr>
          <w:rFonts w:ascii="Times New Roman" w:hAnsi="Times New Roman" w:cs="Times New Roman"/>
          <w:sz w:val="28"/>
          <w:szCs w:val="28"/>
        </w:rPr>
      </w:pPr>
    </w:p>
    <w:p w:rsidR="004647AD" w:rsidRPr="004647AD" w:rsidRDefault="004647AD" w:rsidP="004647AD">
      <w:pPr>
        <w:shd w:val="clear" w:color="auto" w:fill="FFFFFF"/>
        <w:spacing w:before="150"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647A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повышени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 энергетической эффективности</w:t>
      </w:r>
    </w:p>
    <w:p w:rsidR="00A82B00" w:rsidRPr="00490B29" w:rsidRDefault="00490B29" w:rsidP="003470D2">
      <w:pPr>
        <w:rPr>
          <w:rFonts w:ascii="Times New Roman" w:hAnsi="Times New Roman" w:cs="Times New Roman"/>
          <w:sz w:val="28"/>
          <w:szCs w:val="28"/>
        </w:rPr>
      </w:pPr>
      <w:r w:rsidRPr="00490B29">
        <w:rPr>
          <w:rFonts w:ascii="Times New Roman" w:hAnsi="Times New Roman" w:cs="Times New Roman"/>
          <w:sz w:val="28"/>
          <w:szCs w:val="28"/>
        </w:rPr>
        <w:t xml:space="preserve">Чтобы как-то понизить температуру в помещении, прибегают к разным методам, в том числе и «народным». Например, радиатор накрывают фольгой на мягкой подложке или махровым полотенцем. Но чаще всего просто открывают форточки или выставляют режим </w:t>
      </w:r>
      <w:proofErr w:type="spellStart"/>
      <w:r w:rsidRPr="00490B29">
        <w:rPr>
          <w:rFonts w:ascii="Times New Roman" w:hAnsi="Times New Roman" w:cs="Times New Roman"/>
          <w:sz w:val="28"/>
          <w:szCs w:val="28"/>
        </w:rPr>
        <w:t>микропроветривания</w:t>
      </w:r>
      <w:proofErr w:type="spellEnd"/>
      <w:r w:rsidRPr="00490B29">
        <w:rPr>
          <w:rFonts w:ascii="Times New Roman" w:hAnsi="Times New Roman" w:cs="Times New Roman"/>
          <w:sz w:val="28"/>
          <w:szCs w:val="28"/>
        </w:rPr>
        <w:t xml:space="preserve"> на пластиковом окне. Температура, таким образом, уменьшается, но счета за тепло остаются по-прежнему высокими. Снижение теплопотребления при одновременном сокращении затрат на тепловую энергию возможно при комплексной модернизации системы отопления. Например, стоит заменить устаревшие элеваторные узлы в многоквартирных домах на индивидуальные тепловые пункты с </w:t>
      </w:r>
      <w:proofErr w:type="spellStart"/>
      <w:r w:rsidRPr="00490B29">
        <w:rPr>
          <w:rFonts w:ascii="Times New Roman" w:hAnsi="Times New Roman" w:cs="Times New Roman"/>
          <w:sz w:val="28"/>
          <w:szCs w:val="28"/>
        </w:rPr>
        <w:t>погодозависимым</w:t>
      </w:r>
      <w:proofErr w:type="spellEnd"/>
      <w:r w:rsidRPr="00490B29">
        <w:rPr>
          <w:rFonts w:ascii="Times New Roman" w:hAnsi="Times New Roman" w:cs="Times New Roman"/>
          <w:sz w:val="28"/>
          <w:szCs w:val="28"/>
        </w:rPr>
        <w:t xml:space="preserve"> регулированием. Они позволяют автоматически определять оптимальный режим подачи тепла в зависимости от температуры за окном. Дополнительно установив на радиаторы автоматические терморегуляторы, можно управлять «погодой» в собственной квартире. Прогнозы синоптиков обещают теплую зиму. Если для Сибири это хорошая новость, то в средней полосе России жители будут открывать форточки и выпускать драгоценное тепло на улицу. Комплексный подход к модернизации системы отопления – установка индивидуального теплового пункта, балансировочных клапанов, автоматических радиаторных терморегуляторов и организация индивидуального учета тепла – дает возможность сократить теплопотребление на 35-45%. Таким образом, есть шанс избежать лишних денежных затрат на отопление», – Антон Белов, заместитель директора теплового отдела компании «</w:t>
      </w:r>
      <w:proofErr w:type="spellStart"/>
      <w:r w:rsidRPr="00490B29">
        <w:rPr>
          <w:rFonts w:ascii="Times New Roman" w:hAnsi="Times New Roman" w:cs="Times New Roman"/>
          <w:sz w:val="28"/>
          <w:szCs w:val="28"/>
        </w:rPr>
        <w:t>Данфосс</w:t>
      </w:r>
      <w:proofErr w:type="spellEnd"/>
      <w:r w:rsidRPr="00490B29">
        <w:rPr>
          <w:rFonts w:ascii="Times New Roman" w:hAnsi="Times New Roman" w:cs="Times New Roman"/>
          <w:sz w:val="28"/>
          <w:szCs w:val="28"/>
        </w:rPr>
        <w:t xml:space="preserve">». Тепловая автоматика учитывает не только температуру на улице, но и ряд других факторов. Например, терморегулятор </w:t>
      </w:r>
      <w:proofErr w:type="spellStart"/>
      <w:r w:rsidRPr="00490B29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490B29">
        <w:rPr>
          <w:rFonts w:ascii="Times New Roman" w:hAnsi="Times New Roman" w:cs="Times New Roman"/>
          <w:sz w:val="28"/>
          <w:szCs w:val="28"/>
        </w:rPr>
        <w:t xml:space="preserve"> ECO (</w:t>
      </w:r>
      <w:proofErr w:type="spellStart"/>
      <w:r w:rsidRPr="00490B29">
        <w:rPr>
          <w:rFonts w:ascii="Times New Roman" w:hAnsi="Times New Roman" w:cs="Times New Roman"/>
          <w:sz w:val="28"/>
          <w:szCs w:val="28"/>
        </w:rPr>
        <w:t>Danfoss</w:t>
      </w:r>
      <w:proofErr w:type="spellEnd"/>
      <w:r w:rsidRPr="00490B29">
        <w:rPr>
          <w:rFonts w:ascii="Times New Roman" w:hAnsi="Times New Roman" w:cs="Times New Roman"/>
          <w:sz w:val="28"/>
          <w:szCs w:val="28"/>
        </w:rPr>
        <w:t xml:space="preserve">) или его аналог может брать в расчет график жизни обитателей квартиры. И пока их нет дома, температура автоматически понижается. Для </w:t>
      </w:r>
      <w:proofErr w:type="spellStart"/>
      <w:r w:rsidRPr="00490B29">
        <w:rPr>
          <w:rFonts w:ascii="Times New Roman" w:hAnsi="Times New Roman" w:cs="Times New Roman"/>
          <w:sz w:val="28"/>
          <w:szCs w:val="28"/>
        </w:rPr>
        <w:t>этогопользователю</w:t>
      </w:r>
      <w:proofErr w:type="spellEnd"/>
      <w:r w:rsidRPr="00490B29">
        <w:rPr>
          <w:rFonts w:ascii="Times New Roman" w:hAnsi="Times New Roman" w:cs="Times New Roman"/>
          <w:sz w:val="28"/>
          <w:szCs w:val="28"/>
        </w:rPr>
        <w:t xml:space="preserve"> необходимо установить соответствующую программу на устройстве. Применение энергосберегающего оборудования способно снизить теплопотребление, а счетчики тепла позволяют эту экономию учесть. Это дает возможность каждому платить в соответствии с реально потребленной энергией, не переплачивая «за соседа». В 2012 году для жилого дома 97 по ул. З. Космодемьянской (</w:t>
      </w:r>
      <w:proofErr w:type="gramStart"/>
      <w:r w:rsidRPr="00490B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B29">
        <w:rPr>
          <w:rFonts w:ascii="Times New Roman" w:hAnsi="Times New Roman" w:cs="Times New Roman"/>
          <w:sz w:val="28"/>
          <w:szCs w:val="28"/>
        </w:rPr>
        <w:t xml:space="preserve">. Азов), где установлено энергосберегающее оборудование, посчитали такую экономию. В среднем, за отопительный </w:t>
      </w:r>
      <w:r w:rsidRPr="00490B29">
        <w:rPr>
          <w:rFonts w:ascii="Times New Roman" w:hAnsi="Times New Roman" w:cs="Times New Roman"/>
          <w:sz w:val="28"/>
          <w:szCs w:val="28"/>
        </w:rPr>
        <w:lastRenderedPageBreak/>
        <w:t>сезон жителям одной квартиры после произведенной модернизации удалось сберечь 4857 рублей. Таким образом, при помощи энергосберегающих технологий можно добиться максимального снижения расходов в любую погоду. И будущая зима не принесет неприятных сюрпризов, а наоборот, порадует возможностью сэкономить.</w:t>
      </w:r>
    </w:p>
    <w:sectPr w:rsidR="00A82B00" w:rsidRPr="00490B29" w:rsidSect="00A8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29"/>
    <w:rsid w:val="003470D2"/>
    <w:rsid w:val="004647AD"/>
    <w:rsid w:val="00490B29"/>
    <w:rsid w:val="007216BC"/>
    <w:rsid w:val="00991A94"/>
    <w:rsid w:val="00A8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00"/>
  </w:style>
  <w:style w:type="paragraph" w:styleId="1">
    <w:name w:val="heading 1"/>
    <w:basedOn w:val="a"/>
    <w:link w:val="10"/>
    <w:uiPriority w:val="9"/>
    <w:qFormat/>
    <w:rsid w:val="00464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B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0B29"/>
  </w:style>
  <w:style w:type="character" w:customStyle="1" w:styleId="10">
    <w:name w:val="Заголовок 1 Знак"/>
    <w:basedOn w:val="a0"/>
    <w:link w:val="1"/>
    <w:uiPriority w:val="9"/>
    <w:rsid w:val="00464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2015-03-16T08:53:00Z</cp:lastPrinted>
  <dcterms:created xsi:type="dcterms:W3CDTF">2015-03-16T08:39:00Z</dcterms:created>
  <dcterms:modified xsi:type="dcterms:W3CDTF">2015-03-20T06:05:00Z</dcterms:modified>
</cp:coreProperties>
</file>