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D2" w:rsidRPr="009A0797" w:rsidRDefault="00A468D6" w:rsidP="00A468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E95BD2" w:rsidRPr="009A0797">
        <w:rPr>
          <w:rFonts w:ascii="Times New Roman" w:hAnsi="Times New Roman" w:cs="Times New Roman"/>
          <w:sz w:val="28"/>
          <w:szCs w:val="28"/>
        </w:rPr>
        <w:t>Приложение</w:t>
      </w:r>
    </w:p>
    <w:p w:rsidR="00E95BD2" w:rsidRPr="009A0797" w:rsidRDefault="00E95BD2" w:rsidP="00CB52C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95BD2" w:rsidRPr="009A0797" w:rsidRDefault="00360F64" w:rsidP="00CB52C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468D6">
        <w:rPr>
          <w:rFonts w:ascii="Times New Roman" w:hAnsi="Times New Roman" w:cs="Times New Roman"/>
          <w:sz w:val="28"/>
          <w:szCs w:val="28"/>
        </w:rPr>
        <w:t xml:space="preserve">Приютовский поссовет </w:t>
      </w:r>
      <w:r w:rsidR="00E95BD2" w:rsidRPr="009A079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95BD2" w:rsidRPr="009A0797" w:rsidRDefault="00A468D6" w:rsidP="00CB52C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EE22F9" w:rsidRPr="009A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95BD2"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E95BD2" w:rsidRPr="009A0797" w:rsidRDefault="00EE22F9" w:rsidP="00CB52C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«</w:t>
      </w:r>
      <w:r w:rsidR="00A468D6">
        <w:rPr>
          <w:rFonts w:ascii="Times New Roman" w:hAnsi="Times New Roman" w:cs="Times New Roman"/>
          <w:sz w:val="28"/>
          <w:szCs w:val="28"/>
        </w:rPr>
        <w:t>20</w:t>
      </w:r>
      <w:r w:rsidRPr="009A0797">
        <w:rPr>
          <w:rFonts w:ascii="Times New Roman" w:hAnsi="Times New Roman" w:cs="Times New Roman"/>
          <w:sz w:val="28"/>
          <w:szCs w:val="28"/>
        </w:rPr>
        <w:t xml:space="preserve">» </w:t>
      </w:r>
      <w:r w:rsidR="00A468D6">
        <w:rPr>
          <w:rFonts w:ascii="Times New Roman" w:hAnsi="Times New Roman" w:cs="Times New Roman"/>
          <w:sz w:val="28"/>
          <w:szCs w:val="28"/>
        </w:rPr>
        <w:t>февраля 2020г.  №83</w:t>
      </w:r>
    </w:p>
    <w:p w:rsidR="00EE22F9" w:rsidRPr="009A0797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A0797">
        <w:rPr>
          <w:rFonts w:ascii="Times New Roman" w:hAnsi="Times New Roman" w:cs="Times New Roman"/>
          <w:sz w:val="28"/>
          <w:szCs w:val="28"/>
        </w:rPr>
        <w:t>оложение</w:t>
      </w:r>
    </w:p>
    <w:p w:rsidR="00E95BD2" w:rsidRPr="009A0797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</w:t>
      </w:r>
    </w:p>
    <w:p w:rsidR="00E95BD2" w:rsidRPr="009A0797" w:rsidRDefault="003500D6" w:rsidP="00360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0F64" w:rsidRPr="00360F64">
        <w:rPr>
          <w:rFonts w:ascii="Times New Roman" w:hAnsi="Times New Roman" w:cs="Times New Roman"/>
          <w:sz w:val="28"/>
          <w:szCs w:val="28"/>
        </w:rPr>
        <w:t>городского пос</w:t>
      </w:r>
      <w:r w:rsidR="00360F64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A468D6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360F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8D6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360F64" w:rsidRPr="00360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Республики Башкортостан</w:t>
      </w:r>
    </w:p>
    <w:p w:rsidR="00E95BD2" w:rsidRPr="009A0797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9D1" w:rsidRDefault="00450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1. </w:t>
      </w:r>
      <w:r w:rsidR="003500D6">
        <w:rPr>
          <w:rFonts w:ascii="Times New Roman" w:hAnsi="Times New Roman" w:cs="Times New Roman"/>
          <w:sz w:val="28"/>
          <w:szCs w:val="28"/>
        </w:rPr>
        <w:t>О</w:t>
      </w:r>
      <w:r w:rsidR="003500D6" w:rsidRPr="003500D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95BD2" w:rsidRPr="009A0797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60F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360F64" w:rsidRPr="00360F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15098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360F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098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="00360F64">
        <w:rPr>
          <w:rFonts w:ascii="Times New Roman" w:hAnsi="Times New Roman" w:cs="Times New Roman"/>
          <w:sz w:val="28"/>
          <w:szCs w:val="28"/>
        </w:rPr>
        <w:t xml:space="preserve"> </w:t>
      </w:r>
      <w:r w:rsidR="00360F64" w:rsidRPr="00360F6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360F64" w:rsidRPr="00360F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15098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415098" w:rsidRPr="00360F64">
        <w:rPr>
          <w:rFonts w:ascii="Times New Roman" w:hAnsi="Times New Roman" w:cs="Times New Roman"/>
          <w:sz w:val="28"/>
          <w:szCs w:val="28"/>
        </w:rPr>
        <w:t xml:space="preserve"> </w:t>
      </w:r>
      <w:r w:rsidR="00360F64" w:rsidRPr="00360F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509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360F64" w:rsidRPr="00360F6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>соответствующего созыва (далее - Совет).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 </w:t>
      </w:r>
      <w:r w:rsidR="0061586B">
        <w:rPr>
          <w:rFonts w:ascii="Times New Roman" w:hAnsi="Times New Roman" w:cs="Times New Roman"/>
          <w:sz w:val="28"/>
          <w:szCs w:val="28"/>
        </w:rPr>
        <w:t>Н</w:t>
      </w:r>
      <w:r w:rsidR="0061586B" w:rsidRPr="003500D6">
        <w:rPr>
          <w:rFonts w:ascii="Times New Roman" w:hAnsi="Times New Roman" w:cs="Times New Roman"/>
          <w:sz w:val="28"/>
          <w:szCs w:val="28"/>
        </w:rPr>
        <w:t>азначение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2.2. В день принятия решения о назначении Конкурса Совет в письменной форме информирует об это</w:t>
      </w:r>
      <w:r w:rsidR="0004389D">
        <w:rPr>
          <w:rFonts w:ascii="Times New Roman" w:hAnsi="Times New Roman" w:cs="Times New Roman"/>
          <w:sz w:val="28"/>
          <w:szCs w:val="28"/>
        </w:rPr>
        <w:t xml:space="preserve">м </w:t>
      </w:r>
      <w:r w:rsidR="00804115">
        <w:rPr>
          <w:rFonts w:ascii="Times New Roman" w:hAnsi="Times New Roman" w:cs="Times New Roman"/>
          <w:sz w:val="28"/>
          <w:szCs w:val="28"/>
        </w:rPr>
        <w:t>г</w:t>
      </w:r>
      <w:r w:rsidR="0004389D">
        <w:rPr>
          <w:rFonts w:ascii="Times New Roman" w:hAnsi="Times New Roman" w:cs="Times New Roman"/>
          <w:sz w:val="28"/>
          <w:szCs w:val="28"/>
        </w:rPr>
        <w:t xml:space="preserve">лаву </w:t>
      </w:r>
      <w:r w:rsidR="008041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1509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415098" w:rsidRPr="00360F64">
        <w:rPr>
          <w:rFonts w:ascii="Times New Roman" w:hAnsi="Times New Roman" w:cs="Times New Roman"/>
          <w:sz w:val="28"/>
          <w:szCs w:val="28"/>
        </w:rPr>
        <w:t xml:space="preserve"> </w:t>
      </w:r>
      <w:r w:rsidR="008041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15098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09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>(далее - глава Администрации) подлежат опубликованию не позднее чем за 20 дней до дня проведения Конкурса</w:t>
      </w:r>
      <w:r w:rsidR="007D21A5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15098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09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D4153" w:rsidRPr="003500D6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15098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09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AD2330" w:rsidRPr="003500D6" w:rsidRDefault="00AD2330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1586B">
        <w:rPr>
          <w:rFonts w:ascii="Times New Roman" w:hAnsi="Times New Roman" w:cs="Times New Roman"/>
          <w:sz w:val="28"/>
          <w:szCs w:val="28"/>
        </w:rPr>
        <w:t>Формирование и порядок работы К</w:t>
      </w:r>
      <w:r w:rsidR="0061586B" w:rsidRPr="003500D6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позднее чем за </w:t>
      </w:r>
      <w:r w:rsidR="00A54F1A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3.2. При формировании Конкурсной комиссии половина ее членов назначается Советом, а другая половина - </w:t>
      </w:r>
      <w:r w:rsidR="002E65B5">
        <w:rPr>
          <w:rFonts w:ascii="Times New Roman" w:hAnsi="Times New Roman" w:cs="Times New Roman"/>
          <w:sz w:val="28"/>
          <w:szCs w:val="28"/>
        </w:rPr>
        <w:t>г</w:t>
      </w:r>
      <w:r w:rsidR="002E65B5" w:rsidRPr="002E65B5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="002E65B5">
        <w:rPr>
          <w:rFonts w:ascii="Times New Roman" w:hAnsi="Times New Roman" w:cs="Times New Roman"/>
          <w:sz w:val="28"/>
          <w:szCs w:val="28"/>
        </w:rPr>
        <w:t xml:space="preserve"> </w:t>
      </w:r>
      <w:r w:rsidR="002E65B5" w:rsidRPr="002E65B5">
        <w:rPr>
          <w:rFonts w:ascii="Times New Roman" w:hAnsi="Times New Roman" w:cs="Times New Roman"/>
          <w:sz w:val="28"/>
          <w:szCs w:val="28"/>
        </w:rPr>
        <w:t>район 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3.6. 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500D6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за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против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3500D6">
        <w:rPr>
          <w:rFonts w:ascii="Times New Roman" w:hAnsi="Times New Roman" w:cs="Times New Roman"/>
          <w:sz w:val="28"/>
          <w:szCs w:val="28"/>
        </w:rPr>
        <w:lastRenderedPageBreak/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61586B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500D6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док представления документов в К</w:t>
      </w:r>
      <w:r w:rsidRPr="003500D6">
        <w:rPr>
          <w:rFonts w:ascii="Times New Roman" w:hAnsi="Times New Roman" w:cs="Times New Roman"/>
          <w:sz w:val="28"/>
          <w:szCs w:val="28"/>
        </w:rPr>
        <w:t>онкурсную комиссию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500D6">
        <w:rPr>
          <w:rFonts w:ascii="Times New Roman" w:hAnsi="Times New Roman" w:cs="Times New Roman"/>
          <w:sz w:val="28"/>
          <w:szCs w:val="28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61586B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Pr="0061586B">
        <w:rPr>
          <w:rFonts w:ascii="Times New Roman" w:hAnsi="Times New Roman" w:cs="Times New Roman"/>
          <w:sz w:val="28"/>
          <w:szCs w:val="28"/>
        </w:rPr>
        <w:t>участ</w:t>
      </w:r>
      <w:r w:rsidR="00783208">
        <w:rPr>
          <w:rFonts w:ascii="Times New Roman" w:hAnsi="Times New Roman" w:cs="Times New Roman"/>
          <w:sz w:val="28"/>
          <w:szCs w:val="28"/>
        </w:rPr>
        <w:t>вовать</w:t>
      </w:r>
      <w:r w:rsidRPr="0061586B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книжки; </w:t>
      </w:r>
    </w:p>
    <w:p w:rsidR="007A3905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905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7A3905" w:rsidRPr="003500D6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86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5BD2" w:rsidRPr="0061586B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>
        <w:rPr>
          <w:rFonts w:ascii="Times New Roman" w:hAnsi="Times New Roman" w:cs="Times New Roman"/>
          <w:sz w:val="28"/>
          <w:szCs w:val="28"/>
        </w:rPr>
        <w:t>й</w:t>
      </w:r>
      <w:r w:rsidR="0095245A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7A3905">
        <w:rPr>
          <w:rFonts w:ascii="Times New Roman" w:hAnsi="Times New Roman" w:cs="Times New Roman"/>
          <w:sz w:val="28"/>
          <w:szCs w:val="28"/>
        </w:rPr>
        <w:t>организации</w:t>
      </w:r>
      <w:r w:rsidRPr="0061586B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A54F1A" w:rsidRPr="0061586B" w:rsidRDefault="00A54F1A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6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</w:t>
      </w:r>
      <w:r w:rsidRPr="004176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Башкортостан»), утвержденного Указом Главы Республики Башкортостан от 1 августа 2017 года № УГ-117;</w:t>
      </w:r>
    </w:p>
    <w:p w:rsidR="00EC4204" w:rsidRPr="0061586B" w:rsidRDefault="00EC4204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500D6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п. 4.1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 </w:t>
      </w:r>
      <w:r w:rsidR="0061586B">
        <w:rPr>
          <w:rFonts w:ascii="Times New Roman" w:hAnsi="Times New Roman" w:cs="Times New Roman"/>
          <w:sz w:val="28"/>
          <w:szCs w:val="28"/>
        </w:rPr>
        <w:t>П</w:t>
      </w:r>
      <w:r w:rsidR="0061586B" w:rsidRPr="003500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в срок не более 5 рабочих дней со дня окончания срока подачи документов. На данной стадии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3500D6">
        <w:rPr>
          <w:rFonts w:ascii="Times New Roman" w:hAnsi="Times New Roman" w:cs="Times New Roman"/>
          <w:sz w:val="28"/>
          <w:szCs w:val="28"/>
        </w:rPr>
        <w:t>осуществляется проверка полноты и достоверности представленных кандидатами документов и сведений.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проводится не позднее чем за день до дня проведения конкурса.</w:t>
      </w:r>
    </w:p>
    <w:p w:rsidR="00E95BD2" w:rsidRPr="004176C3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C3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4176C3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C3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4176C3">
        <w:rPr>
          <w:rFonts w:ascii="Times New Roman" w:hAnsi="Times New Roman" w:cs="Times New Roman"/>
          <w:sz w:val="28"/>
          <w:szCs w:val="28"/>
        </w:rPr>
        <w:t>установленных статьей 13 Федерального закона от 2 марта 2007 года № 25-ФЗ</w:t>
      </w:r>
      <w:r w:rsidR="009216CD" w:rsidRPr="004176C3">
        <w:rPr>
          <w:rFonts w:ascii="Times New Roman" w:hAnsi="Times New Roman" w:cs="Times New Roman"/>
          <w:sz w:val="28"/>
          <w:szCs w:val="28"/>
        </w:rPr>
        <w:t>«</w:t>
      </w:r>
      <w:r w:rsidRPr="004176C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216CD" w:rsidRPr="004176C3">
        <w:rPr>
          <w:rFonts w:ascii="Times New Roman" w:hAnsi="Times New Roman" w:cs="Times New Roman"/>
          <w:sz w:val="28"/>
          <w:szCs w:val="28"/>
        </w:rPr>
        <w:t>»</w:t>
      </w:r>
      <w:r w:rsidRPr="004176C3">
        <w:rPr>
          <w:rFonts w:ascii="Times New Roman" w:hAnsi="Times New Roman" w:cs="Times New Roman"/>
          <w:sz w:val="28"/>
          <w:szCs w:val="28"/>
        </w:rPr>
        <w:t>;</w:t>
      </w:r>
    </w:p>
    <w:p w:rsidR="00E95BD2" w:rsidRPr="004176C3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C3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Pr="004176C3">
          <w:rPr>
            <w:rFonts w:ascii="Times New Roman" w:hAnsi="Times New Roman" w:cs="Times New Roman"/>
            <w:sz w:val="28"/>
          </w:rPr>
          <w:t xml:space="preserve">статьи </w:t>
        </w:r>
        <w:r w:rsidR="007A3905" w:rsidRPr="004176C3">
          <w:rPr>
            <w:rFonts w:ascii="Times New Roman" w:hAnsi="Times New Roman" w:cs="Times New Roman"/>
            <w:sz w:val="28"/>
          </w:rPr>
          <w:t>11.5</w:t>
        </w:r>
      </w:hyperlink>
      <w:r w:rsidRPr="004176C3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 w:rsidRPr="004176C3">
        <w:rPr>
          <w:rFonts w:ascii="Times New Roman" w:hAnsi="Times New Roman" w:cs="Times New Roman"/>
          <w:sz w:val="28"/>
          <w:szCs w:val="28"/>
        </w:rPr>
        <w:br/>
      </w:r>
      <w:r w:rsidR="007A3905" w:rsidRPr="004176C3">
        <w:rPr>
          <w:rFonts w:ascii="Times New Roman" w:hAnsi="Times New Roman" w:cs="Times New Roman"/>
          <w:sz w:val="28"/>
          <w:szCs w:val="28"/>
        </w:rPr>
        <w:t xml:space="preserve">от 18 марта 2005 года № 162-з </w:t>
      </w:r>
      <w:r w:rsidR="009216CD" w:rsidRPr="004176C3">
        <w:rPr>
          <w:rFonts w:ascii="Times New Roman" w:hAnsi="Times New Roman" w:cs="Times New Roman"/>
          <w:sz w:val="28"/>
          <w:szCs w:val="28"/>
        </w:rPr>
        <w:t>«</w:t>
      </w:r>
      <w:r w:rsidRPr="004176C3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 w:rsidRPr="004176C3">
        <w:rPr>
          <w:rFonts w:ascii="Times New Roman" w:hAnsi="Times New Roman" w:cs="Times New Roman"/>
          <w:sz w:val="28"/>
          <w:szCs w:val="28"/>
        </w:rPr>
        <w:t>»</w:t>
      </w:r>
      <w:r w:rsidRPr="004176C3">
        <w:rPr>
          <w:rFonts w:ascii="Times New Roman" w:hAnsi="Times New Roman" w:cs="Times New Roman"/>
          <w:sz w:val="28"/>
          <w:szCs w:val="28"/>
        </w:rPr>
        <w:t>;</w:t>
      </w:r>
    </w:p>
    <w:p w:rsidR="00E95BD2" w:rsidRPr="004176C3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C3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7" w:history="1">
        <w:r w:rsidRPr="004176C3">
          <w:rPr>
            <w:rFonts w:ascii="Times New Roman" w:hAnsi="Times New Roman" w:cs="Times New Roman"/>
            <w:sz w:val="28"/>
          </w:rPr>
          <w:t>Уставом</w:t>
        </w:r>
      </w:hyperlink>
      <w:r w:rsidR="00DD5B32">
        <w:t xml:space="preserve"> </w:t>
      </w:r>
      <w:r w:rsidR="00CB514B" w:rsidRPr="004176C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4176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="00CB514B" w:rsidRPr="004176C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176C3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C3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4176C3">
          <w:rPr>
            <w:rFonts w:ascii="Times New Roman" w:hAnsi="Times New Roman" w:cs="Times New Roman"/>
            <w:sz w:val="28"/>
          </w:rPr>
          <w:t>пункт</w:t>
        </w:r>
        <w:r w:rsidR="007A3905" w:rsidRPr="004176C3">
          <w:rPr>
            <w:rFonts w:ascii="Times New Roman" w:hAnsi="Times New Roman" w:cs="Times New Roman"/>
            <w:sz w:val="28"/>
          </w:rPr>
          <w:t>е</w:t>
        </w:r>
        <w:r w:rsidRPr="004176C3">
          <w:rPr>
            <w:rFonts w:ascii="Times New Roman" w:hAnsi="Times New Roman" w:cs="Times New Roman"/>
            <w:sz w:val="28"/>
          </w:rPr>
          <w:t xml:space="preserve"> 4.1</w:t>
        </w:r>
      </w:hyperlink>
      <w:r w:rsidRPr="004176C3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 w:rsidR="00155026" w:rsidRPr="004176C3">
        <w:rPr>
          <w:rFonts w:ascii="Times New Roman" w:hAnsi="Times New Roman" w:cs="Times New Roman"/>
          <w:sz w:val="28"/>
          <w:szCs w:val="28"/>
        </w:rPr>
        <w:br/>
      </w:r>
      <w:r w:rsidRPr="004176C3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="00155026" w:rsidRPr="004176C3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162F">
        <w:rPr>
          <w:rFonts w:ascii="Times New Roman" w:hAnsi="Times New Roman" w:cs="Times New Roman"/>
          <w:sz w:val="28"/>
          <w:szCs w:val="28"/>
        </w:rPr>
        <w:t>4</w:t>
      </w:r>
      <w:r w:rsidRPr="003500D6">
        <w:rPr>
          <w:rFonts w:ascii="Times New Roman" w:hAnsi="Times New Roman" w:cs="Times New Roman"/>
          <w:sz w:val="28"/>
          <w:szCs w:val="28"/>
        </w:rPr>
        <w:t>. Конкурсная комиссия уведомляет кандидата о допуске к участию  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Конкурс проводится в форме оценки уровня знания </w:t>
      </w:r>
      <w:hyperlink r:id="rId8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="00DE3F21"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9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C96978">
          <w:rPr>
            <w:rFonts w:ascii="Times New Roman" w:hAnsi="Times New Roman" w:cs="Times New Roman"/>
            <w:sz w:val="28"/>
          </w:rPr>
          <w:t>Устава</w:t>
        </w:r>
      </w:hyperlink>
      <w:r w:rsidR="00DD5B32">
        <w:t xml:space="preserve">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3500D6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6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DE3F21">
        <w:rPr>
          <w:rFonts w:ascii="Times New Roman" w:hAnsi="Times New Roman" w:cs="Times New Roman"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на основании рейтинга кандидатов и заключений экспертов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7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8</w:t>
      </w:r>
      <w:r w:rsidRPr="003500D6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</w:t>
      </w:r>
      <w:r w:rsidR="001550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00D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C96978">
          <w:rPr>
            <w:rFonts w:ascii="Times New Roman" w:hAnsi="Times New Roman" w:cs="Times New Roman"/>
            <w:sz w:val="28"/>
          </w:rPr>
          <w:t>пункте 5.</w:t>
        </w:r>
        <w:r w:rsidR="00F73701">
          <w:rPr>
            <w:rFonts w:ascii="Times New Roman" w:hAnsi="Times New Roman" w:cs="Times New Roman"/>
            <w:sz w:val="28"/>
          </w:rPr>
          <w:t>5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9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выявлены кандидаты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3500D6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 при наличии менее двух кандидатов. </w:t>
      </w:r>
    </w:p>
    <w:p w:rsidR="00E95BD2" w:rsidRPr="003500D6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10</w:t>
      </w:r>
      <w:r w:rsidRPr="003500D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9A0797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</w:t>
      </w:r>
      <w:r w:rsidR="008C162F">
        <w:rPr>
          <w:rFonts w:ascii="Times New Roman" w:hAnsi="Times New Roman" w:cs="Times New Roman"/>
          <w:sz w:val="28"/>
          <w:szCs w:val="28"/>
        </w:rPr>
        <w:t>1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проведенного Конкурса размещается  на официальном сайте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D5B32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>в 7-дневный срок со дня завершения</w:t>
      </w:r>
      <w:r w:rsidR="008F3CE2" w:rsidRPr="009A07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A0797">
        <w:rPr>
          <w:rFonts w:ascii="Times New Roman" w:hAnsi="Times New Roman" w:cs="Times New Roman"/>
          <w:sz w:val="28"/>
          <w:szCs w:val="28"/>
        </w:rPr>
        <w:t>.</w:t>
      </w:r>
    </w:p>
    <w:p w:rsidR="00E95BD2" w:rsidRPr="009A0797" w:rsidRDefault="00E95BD2" w:rsidP="00350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0D6" w:rsidRDefault="00350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5B5" w:rsidRDefault="002E6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B32" w:rsidRDefault="00DD5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B32" w:rsidRDefault="00DD5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B32" w:rsidRDefault="00DD5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4B" w:rsidRDefault="00CB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5F48">
        <w:rPr>
          <w:rFonts w:ascii="Times New Roman" w:hAnsi="Times New Roman" w:cs="Times New Roman"/>
          <w:sz w:val="28"/>
          <w:szCs w:val="28"/>
        </w:rPr>
        <w:t>1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FC3042">
        <w:rPr>
          <w:rFonts w:ascii="Times New Roman" w:hAnsi="Times New Roman" w:cs="Times New Roman"/>
          <w:sz w:val="28"/>
          <w:szCs w:val="28"/>
        </w:rPr>
        <w:t xml:space="preserve">                    на замещение </w:t>
      </w:r>
      <w:r w:rsidRPr="009A0797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</w:p>
    <w:p w:rsidR="009A0797" w:rsidRPr="009A0797" w:rsidRDefault="00CB514B" w:rsidP="00CB514B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Pr="009A07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    ______________________________________________________________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A0797">
        <w:rPr>
          <w:rFonts w:ascii="Times New Roman" w:hAnsi="Times New Roman" w:cs="Times New Roman"/>
          <w:sz w:val="28"/>
          <w:szCs w:val="28"/>
        </w:rPr>
        <w:t xml:space="preserve"> (далее – Комиссия), Советом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A0797">
        <w:rPr>
          <w:rFonts w:ascii="Times New Roman" w:hAnsi="Times New Roman" w:cs="Times New Roman"/>
          <w:sz w:val="28"/>
          <w:szCs w:val="28"/>
        </w:rPr>
        <w:t xml:space="preserve"> (далее – Совет), находящимся по адресу: </w:t>
      </w:r>
      <w:r w:rsidR="00770DAD">
        <w:rPr>
          <w:rFonts w:ascii="Times New Roman" w:hAnsi="Times New Roman" w:cs="Times New Roman"/>
          <w:sz w:val="28"/>
          <w:szCs w:val="28"/>
        </w:rPr>
        <w:t>Республика Башкортостан, Белебеевский район, р.п. Приютово, ул.Свердлова, д.6</w:t>
      </w:r>
      <w:r w:rsidRPr="009A0797">
        <w:rPr>
          <w:rFonts w:ascii="Times New Roman" w:hAnsi="Times New Roman" w:cs="Times New Roman"/>
          <w:sz w:val="28"/>
          <w:szCs w:val="28"/>
        </w:rPr>
        <w:t xml:space="preserve">, для формирования данных по проведению конкурса на замещение должности главы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A0797">
        <w:rPr>
          <w:rFonts w:ascii="Times New Roman" w:hAnsi="Times New Roman" w:cs="Times New Roman"/>
          <w:sz w:val="28"/>
          <w:szCs w:val="28"/>
        </w:rPr>
        <w:t>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1.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2.</w:t>
      </w:r>
      <w:r w:rsidRPr="009A079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3.</w:t>
      </w:r>
      <w:r w:rsidRPr="009A0797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4.</w:t>
      </w:r>
      <w:r w:rsidRPr="009A0797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5.</w:t>
      </w:r>
      <w:r w:rsidRPr="009A0797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6.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отчество, дата рождения близких родственников и </w:t>
      </w:r>
      <w:r w:rsidRPr="009A0797">
        <w:rPr>
          <w:rFonts w:ascii="Times New Roman" w:hAnsi="Times New Roman" w:cs="Times New Roman"/>
          <w:sz w:val="28"/>
          <w:szCs w:val="28"/>
        </w:rPr>
        <w:lastRenderedPageBreak/>
        <w:t>их место работы;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7.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A0797">
        <w:rPr>
          <w:rFonts w:ascii="Times New Roman" w:hAnsi="Times New Roman" w:cs="Times New Roman"/>
          <w:sz w:val="28"/>
          <w:szCs w:val="28"/>
        </w:rPr>
        <w:t>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Выше</w:t>
      </w:r>
      <w:r w:rsidR="00DD5B3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до уничтожения Советом материалов по проведению конкурса на замещение должности главы Администрации 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D5B32"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B32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CB514B" w:rsidRPr="00CB514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9A0797">
        <w:rPr>
          <w:rFonts w:ascii="Times New Roman" w:hAnsi="Times New Roman" w:cs="Times New Roman"/>
          <w:sz w:val="28"/>
          <w:szCs w:val="28"/>
        </w:rPr>
        <w:t>и может быть отозвано путём подачи письменного заявления в Совет.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                ___________________ /_________________</w:t>
      </w:r>
    </w:p>
    <w:p w:rsidR="009A0797" w:rsidRPr="00FC3042" w:rsidRDefault="00DD5B32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6E5872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</w:t>
      </w:r>
      <w:r w:rsidR="009A0797" w:rsidRPr="00FC3042">
        <w:rPr>
          <w:rFonts w:ascii="Times New Roman" w:hAnsi="Times New Roman" w:cs="Times New Roman"/>
          <w:szCs w:val="28"/>
        </w:rPr>
        <w:t xml:space="preserve">(дата)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="009A0797" w:rsidRPr="00FC3042">
        <w:rPr>
          <w:rFonts w:ascii="Times New Roman" w:hAnsi="Times New Roman" w:cs="Times New Roman"/>
          <w:szCs w:val="28"/>
        </w:rPr>
        <w:t xml:space="preserve">(подпись) </w:t>
      </w:r>
      <w:r w:rsidR="006E5872">
        <w:rPr>
          <w:rFonts w:ascii="Times New Roman" w:hAnsi="Times New Roman" w:cs="Times New Roman"/>
          <w:szCs w:val="28"/>
        </w:rPr>
        <w:t xml:space="preserve">                                      </w:t>
      </w:r>
      <w:r w:rsidR="009A0797" w:rsidRPr="00FC3042">
        <w:rPr>
          <w:rFonts w:ascii="Times New Roman" w:hAnsi="Times New Roman" w:cs="Times New Roman"/>
          <w:szCs w:val="28"/>
        </w:rPr>
        <w:t>(</w:t>
      </w:r>
      <w:r w:rsidR="00FC3042" w:rsidRPr="00FC3042">
        <w:rPr>
          <w:rFonts w:ascii="Times New Roman" w:hAnsi="Times New Roman" w:cs="Times New Roman"/>
          <w:szCs w:val="28"/>
        </w:rPr>
        <w:t>Ф.И.О.</w:t>
      </w:r>
      <w:r w:rsidR="009A0797" w:rsidRPr="00FC3042">
        <w:rPr>
          <w:rFonts w:ascii="Times New Roman" w:hAnsi="Times New Roman" w:cs="Times New Roman"/>
          <w:szCs w:val="28"/>
        </w:rPr>
        <w:t>)</w:t>
      </w: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22E" w:rsidRDefault="00A45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4B" w:rsidRPr="009A0797" w:rsidRDefault="00CB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C5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95BD2" w:rsidRPr="009A0797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проведения конкурса на замещение должности главы Администрации </w:t>
      </w:r>
      <w:r w:rsidR="00CB514B" w:rsidRP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8F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Приютовский поссовет </w:t>
      </w:r>
      <w:r w:rsidR="00CB514B" w:rsidRP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F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Белебеевский район </w:t>
      </w:r>
      <w:r w:rsidR="00CB514B" w:rsidRP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41"/>
      <w:bookmarkEnd w:id="6"/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43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</w:t>
      </w:r>
      <w:r w:rsidR="00CB514B" w:rsidRP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8F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Приютовский поссовет </w:t>
      </w:r>
      <w:r w:rsidR="00CB514B" w:rsidRP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F0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 район</w:t>
      </w:r>
    </w:p>
    <w:p w:rsidR="00E95BD2" w:rsidRPr="009A0797" w:rsidRDefault="00CB514B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FC3042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(Справочно: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729"/>
      </w:tblGrid>
      <w:tr w:rsidR="00E95BD2" w:rsidRPr="009A0797" w:rsidTr="00896944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9A0797" w:rsidTr="00896944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9A0797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FC3042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8F0C43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</w:t>
      </w:r>
      <w:r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9A0797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9A0797" w:rsidSect="00A45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6D" w:rsidRDefault="00BA796D" w:rsidP="00A4522E">
      <w:pPr>
        <w:spacing w:after="0" w:line="240" w:lineRule="auto"/>
      </w:pPr>
      <w:r>
        <w:separator/>
      </w:r>
    </w:p>
  </w:endnote>
  <w:endnote w:type="continuationSeparator" w:id="1">
    <w:p w:rsidR="00BA796D" w:rsidRDefault="00BA796D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6D" w:rsidRDefault="00BA796D" w:rsidP="00A4522E">
      <w:pPr>
        <w:spacing w:after="0" w:line="240" w:lineRule="auto"/>
      </w:pPr>
      <w:r>
        <w:separator/>
      </w:r>
    </w:p>
  </w:footnote>
  <w:footnote w:type="continuationSeparator" w:id="1">
    <w:p w:rsidR="00BA796D" w:rsidRDefault="00BA796D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85937"/>
      <w:docPartObj>
        <w:docPartGallery w:val="Page Numbers (Top of Page)"/>
        <w:docPartUnique/>
      </w:docPartObj>
    </w:sdtPr>
    <w:sdtContent>
      <w:p w:rsidR="00A4522E" w:rsidRDefault="0061700E">
        <w:pPr>
          <w:pStyle w:val="a5"/>
          <w:jc w:val="center"/>
        </w:pPr>
        <w:r w:rsidRPr="00A4522E">
          <w:rPr>
            <w:rFonts w:ascii="Times New Roman" w:hAnsi="Times New Roman" w:cs="Times New Roman"/>
            <w:sz w:val="20"/>
          </w:rPr>
          <w:fldChar w:fldCharType="begin"/>
        </w:r>
        <w:r w:rsidR="00A4522E" w:rsidRPr="00A4522E">
          <w:rPr>
            <w:rFonts w:ascii="Times New Roman" w:hAnsi="Times New Roman" w:cs="Times New Roman"/>
            <w:sz w:val="20"/>
          </w:rPr>
          <w:instrText>PAGE   \* MERGEFORMAT</w:instrText>
        </w:r>
        <w:r w:rsidRPr="00A4522E">
          <w:rPr>
            <w:rFonts w:ascii="Times New Roman" w:hAnsi="Times New Roman" w:cs="Times New Roman"/>
            <w:sz w:val="20"/>
          </w:rPr>
          <w:fldChar w:fldCharType="separate"/>
        </w:r>
        <w:r w:rsidR="0095245A">
          <w:rPr>
            <w:rFonts w:ascii="Times New Roman" w:hAnsi="Times New Roman" w:cs="Times New Roman"/>
            <w:noProof/>
            <w:sz w:val="20"/>
          </w:rPr>
          <w:t>3</w:t>
        </w:r>
        <w:r w:rsidRPr="00A452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4522E" w:rsidRDefault="00A452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2"/>
    <w:rsid w:val="000127BD"/>
    <w:rsid w:val="00015D22"/>
    <w:rsid w:val="0004389D"/>
    <w:rsid w:val="0013647E"/>
    <w:rsid w:val="00155026"/>
    <w:rsid w:val="0016503B"/>
    <w:rsid w:val="00180D07"/>
    <w:rsid w:val="001A3F8A"/>
    <w:rsid w:val="001C5F48"/>
    <w:rsid w:val="001D7333"/>
    <w:rsid w:val="001F1F1D"/>
    <w:rsid w:val="0024170E"/>
    <w:rsid w:val="002855E3"/>
    <w:rsid w:val="002E65B5"/>
    <w:rsid w:val="003500D6"/>
    <w:rsid w:val="00360F64"/>
    <w:rsid w:val="00415098"/>
    <w:rsid w:val="00416C8C"/>
    <w:rsid w:val="004176C3"/>
    <w:rsid w:val="004509D1"/>
    <w:rsid w:val="004523EC"/>
    <w:rsid w:val="004C5518"/>
    <w:rsid w:val="0050320C"/>
    <w:rsid w:val="005E584D"/>
    <w:rsid w:val="0061586B"/>
    <w:rsid w:val="0061700E"/>
    <w:rsid w:val="006E5872"/>
    <w:rsid w:val="0076281D"/>
    <w:rsid w:val="00770DAD"/>
    <w:rsid w:val="00783208"/>
    <w:rsid w:val="007A338A"/>
    <w:rsid w:val="007A3905"/>
    <w:rsid w:val="007D21A5"/>
    <w:rsid w:val="007E205A"/>
    <w:rsid w:val="00804115"/>
    <w:rsid w:val="0081446C"/>
    <w:rsid w:val="008A7DBA"/>
    <w:rsid w:val="008C162F"/>
    <w:rsid w:val="008E3A9D"/>
    <w:rsid w:val="008E4A61"/>
    <w:rsid w:val="008F0C43"/>
    <w:rsid w:val="008F3CE2"/>
    <w:rsid w:val="009216CD"/>
    <w:rsid w:val="0095245A"/>
    <w:rsid w:val="009A0797"/>
    <w:rsid w:val="009D4153"/>
    <w:rsid w:val="00A41143"/>
    <w:rsid w:val="00A4522E"/>
    <w:rsid w:val="00A468D6"/>
    <w:rsid w:val="00A54F1A"/>
    <w:rsid w:val="00AD2330"/>
    <w:rsid w:val="00B969D7"/>
    <w:rsid w:val="00BA796D"/>
    <w:rsid w:val="00BB0F69"/>
    <w:rsid w:val="00BD3941"/>
    <w:rsid w:val="00C96978"/>
    <w:rsid w:val="00CB514B"/>
    <w:rsid w:val="00CB52C4"/>
    <w:rsid w:val="00D10987"/>
    <w:rsid w:val="00D2602E"/>
    <w:rsid w:val="00D37AB4"/>
    <w:rsid w:val="00D51138"/>
    <w:rsid w:val="00D62FE3"/>
    <w:rsid w:val="00D74F59"/>
    <w:rsid w:val="00DA28F5"/>
    <w:rsid w:val="00DB3C80"/>
    <w:rsid w:val="00DD5B32"/>
    <w:rsid w:val="00DE3F21"/>
    <w:rsid w:val="00E4345A"/>
    <w:rsid w:val="00E44E16"/>
    <w:rsid w:val="00E95BD2"/>
    <w:rsid w:val="00EC4204"/>
    <w:rsid w:val="00EE22F9"/>
    <w:rsid w:val="00F73701"/>
    <w:rsid w:val="00FB3F09"/>
    <w:rsid w:val="00FC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Приютово</cp:lastModifiedBy>
  <cp:revision>20</cp:revision>
  <cp:lastPrinted>2020-02-20T07:22:00Z</cp:lastPrinted>
  <dcterms:created xsi:type="dcterms:W3CDTF">2020-01-20T15:12:00Z</dcterms:created>
  <dcterms:modified xsi:type="dcterms:W3CDTF">2020-02-20T07:58:00Z</dcterms:modified>
</cp:coreProperties>
</file>